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BD7B" w14:textId="77777777" w:rsidR="00C73EE4" w:rsidRDefault="00C73EE4" w:rsidP="00C73EE4">
      <w:pPr>
        <w:spacing w:line="240" w:lineRule="auto"/>
        <w:jc w:val="both"/>
        <w:rPr>
          <w:rFonts w:ascii="Times New Roman" w:hAnsi="Times New Roman"/>
          <w:b/>
          <w:i/>
          <w:kern w:val="0"/>
          <w:sz w:val="24"/>
          <w:szCs w:val="24"/>
          <w:lang w:val="sr-Latn-RS"/>
          <w14:ligatures w14:val="none"/>
        </w:rPr>
      </w:pPr>
      <w:r>
        <w:rPr>
          <w:rFonts w:ascii="Times New Roman" w:hAnsi="Times New Roman"/>
          <w:b/>
          <w:i/>
          <w:kern w:val="0"/>
          <w:sz w:val="24"/>
          <w:szCs w:val="24"/>
          <w:lang w:val="sr-Latn-RS"/>
          <w14:ligatures w14:val="none"/>
        </w:rPr>
        <w:t>Lista pitanja</w:t>
      </w:r>
    </w:p>
    <w:p w14:paraId="4ED40826" w14:textId="2A3B1D7E" w:rsidR="00C73EE4" w:rsidRDefault="00027B2C" w:rsidP="00C73EE4">
      <w:pPr>
        <w:spacing w:line="240" w:lineRule="auto"/>
        <w:jc w:val="both"/>
        <w:rPr>
          <w:rFonts w:ascii="Times New Roman" w:hAnsi="Times New Roman"/>
          <w:b/>
          <w:i/>
          <w:kern w:val="0"/>
          <w:sz w:val="24"/>
          <w:szCs w:val="24"/>
          <w:lang w:val="sr-Latn-RS"/>
          <w14:ligatures w14:val="none"/>
        </w:rPr>
      </w:pPr>
      <w:r>
        <w:rPr>
          <w:rFonts w:ascii="Times New Roman" w:hAnsi="Times New Roman"/>
          <w:b/>
          <w:i/>
          <w:kern w:val="0"/>
          <w:sz w:val="24"/>
          <w:szCs w:val="24"/>
          <w:lang w:val="sr-Latn-RS"/>
          <w14:ligatures w14:val="none"/>
        </w:rPr>
        <w:t>Usmena p</w:t>
      </w:r>
      <w:r w:rsidR="00C73EE4">
        <w:rPr>
          <w:rFonts w:ascii="Times New Roman" w:hAnsi="Times New Roman"/>
          <w:b/>
          <w:i/>
          <w:kern w:val="0"/>
          <w:sz w:val="24"/>
          <w:szCs w:val="24"/>
          <w:lang w:val="sr-Latn-RS"/>
          <w14:ligatures w14:val="none"/>
        </w:rPr>
        <w:t>itanja za radno mjesto diplomirani inženjer medicinsko-laboratorijske dijagnostike:</w:t>
      </w:r>
    </w:p>
    <w:p w14:paraId="37498C5F" w14:textId="77777777" w:rsidR="00C73EE4" w:rsidRDefault="00C73EE4" w:rsidP="00C73EE4">
      <w:pPr>
        <w:jc w:val="both"/>
        <w:rPr>
          <w:rFonts w:ascii="Times New Roman" w:hAnsi="Times New Roman"/>
          <w:sz w:val="24"/>
          <w:szCs w:val="24"/>
        </w:rPr>
      </w:pPr>
    </w:p>
    <w:p w14:paraId="1B9AE7F0" w14:textId="21C3FA18" w:rsidR="00C73EE4" w:rsidRDefault="003A1E51" w:rsidP="00B95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Hlk145615887"/>
      <w:proofErr w:type="spellStart"/>
      <w:r>
        <w:rPr>
          <w:rFonts w:ascii="Times New Roman" w:hAnsi="Times New Roman"/>
          <w:sz w:val="24"/>
          <w:szCs w:val="24"/>
        </w:rPr>
        <w:t>Objasni</w:t>
      </w:r>
      <w:r w:rsidR="00107A34"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svrha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unutrašnje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kvaliteta</w:t>
      </w:r>
      <w:proofErr w:type="spellEnd"/>
      <w:r>
        <w:rPr>
          <w:rFonts w:ascii="Times New Roman" w:hAnsi="Times New Roman"/>
          <w:sz w:val="24"/>
          <w:szCs w:val="24"/>
        </w:rPr>
        <w:t xml:space="preserve"> (Internal Quality Control – IQC) u </w:t>
      </w:r>
      <w:proofErr w:type="spellStart"/>
      <w:r>
        <w:rPr>
          <w:rFonts w:ascii="Times New Roman" w:hAnsi="Times New Roman"/>
          <w:sz w:val="24"/>
          <w:szCs w:val="24"/>
        </w:rPr>
        <w:t>laboratoriji</w:t>
      </w:r>
      <w:proofErr w:type="spellEnd"/>
    </w:p>
    <w:p w14:paraId="20C0AA58" w14:textId="68AC4BE5" w:rsidR="00C73EE4" w:rsidRDefault="00107A34" w:rsidP="00B95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Hlk145616389"/>
      <w:bookmarkEnd w:id="0"/>
      <w:proofErr w:type="spellStart"/>
      <w:r>
        <w:rPr>
          <w:rFonts w:ascii="Times New Roman" w:hAnsi="Times New Roman"/>
          <w:sz w:val="24"/>
          <w:szCs w:val="24"/>
        </w:rPr>
        <w:t>Definisati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laboratorijsku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AAFBC4B" w14:textId="77777777" w:rsidR="00812448" w:rsidRDefault="00107A34" w:rsidP="00812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_Hlk145616566"/>
      <w:bookmarkEnd w:id="1"/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diplomiranog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inženjera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medicinsko-laboratorijske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dijagnostike</w:t>
      </w:r>
      <w:proofErr w:type="spellEnd"/>
    </w:p>
    <w:p w14:paraId="1A53C8BD" w14:textId="584855A5" w:rsidR="00C73EE4" w:rsidRPr="00812448" w:rsidRDefault="00812448" w:rsidP="00812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biološki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faktori</w:t>
      </w:r>
      <w:proofErr w:type="spellEnd"/>
      <w:r>
        <w:rPr>
          <w:rFonts w:ascii="Times New Roman" w:hAnsi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</w:rPr>
        <w:t>utiču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predanalitičku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52D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E52D2">
        <w:rPr>
          <w:rFonts w:ascii="Times New Roman" w:hAnsi="Times New Roman"/>
          <w:sz w:val="24"/>
          <w:szCs w:val="24"/>
        </w:rPr>
        <w:t>cjelokupnom</w:t>
      </w:r>
      <w:proofErr w:type="spellEnd"/>
      <w:r w:rsidR="004E5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2D2">
        <w:rPr>
          <w:rFonts w:ascii="Times New Roman" w:hAnsi="Times New Roman"/>
          <w:sz w:val="24"/>
          <w:szCs w:val="24"/>
        </w:rPr>
        <w:t>procesu</w:t>
      </w:r>
      <w:proofErr w:type="spellEnd"/>
      <w:r w:rsidR="004E5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2D2">
        <w:rPr>
          <w:rFonts w:ascii="Times New Roman" w:hAnsi="Times New Roman"/>
          <w:sz w:val="24"/>
          <w:szCs w:val="24"/>
        </w:rPr>
        <w:t>dobivanja</w:t>
      </w:r>
      <w:proofErr w:type="spellEnd"/>
      <w:r w:rsidR="004E5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2D2">
        <w:rPr>
          <w:rFonts w:ascii="Times New Roman" w:hAnsi="Times New Roman"/>
          <w:sz w:val="24"/>
          <w:szCs w:val="24"/>
        </w:rPr>
        <w:t>rezultata</w:t>
      </w:r>
      <w:proofErr w:type="spellEnd"/>
      <w:r w:rsidR="004E5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2D2">
        <w:rPr>
          <w:rFonts w:ascii="Times New Roman" w:hAnsi="Times New Roman"/>
          <w:sz w:val="24"/>
          <w:szCs w:val="24"/>
        </w:rPr>
        <w:t>laboratorijske</w:t>
      </w:r>
      <w:proofErr w:type="spellEnd"/>
      <w:r w:rsidR="004E5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2D2">
        <w:rPr>
          <w:rFonts w:ascii="Times New Roman" w:hAnsi="Times New Roman"/>
          <w:sz w:val="24"/>
          <w:szCs w:val="24"/>
        </w:rPr>
        <w:t>pretrage</w:t>
      </w:r>
      <w:proofErr w:type="spellEnd"/>
    </w:p>
    <w:bookmarkEnd w:id="2"/>
    <w:p w14:paraId="196DCDF5" w14:textId="77777777" w:rsidR="00B957CA" w:rsidRPr="00B957CA" w:rsidRDefault="00B957CA" w:rsidP="00B95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7CA">
        <w:rPr>
          <w:rFonts w:ascii="Times New Roman" w:hAnsi="Times New Roman"/>
          <w:sz w:val="24"/>
          <w:szCs w:val="24"/>
        </w:rPr>
        <w:t xml:space="preserve">Koji </w:t>
      </w:r>
      <w:proofErr w:type="spellStart"/>
      <w:r w:rsidRPr="00B957CA">
        <w:rPr>
          <w:rFonts w:ascii="Times New Roman" w:hAnsi="Times New Roman"/>
          <w:sz w:val="24"/>
          <w:szCs w:val="24"/>
        </w:rPr>
        <w:t>su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jasni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klinički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simptomi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akutnog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infarkta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miokarda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i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opisati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laboratorijsku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dijagnostiku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akutnog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infarka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CA">
        <w:rPr>
          <w:rFonts w:ascii="Times New Roman" w:hAnsi="Times New Roman"/>
          <w:sz w:val="24"/>
          <w:szCs w:val="24"/>
        </w:rPr>
        <w:t>miokarda</w:t>
      </w:r>
      <w:proofErr w:type="spellEnd"/>
      <w:r w:rsidRPr="00B957CA">
        <w:rPr>
          <w:rFonts w:ascii="Times New Roman" w:hAnsi="Times New Roman"/>
          <w:sz w:val="24"/>
          <w:szCs w:val="24"/>
        </w:rPr>
        <w:t xml:space="preserve"> </w:t>
      </w:r>
    </w:p>
    <w:p w14:paraId="41A77DCE" w14:textId="0F18AEC0" w:rsidR="00107A34" w:rsidRDefault="00B957CA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_Hlk145617197"/>
      <w:proofErr w:type="spellStart"/>
      <w:r>
        <w:rPr>
          <w:rFonts w:ascii="Times New Roman" w:hAnsi="Times New Roman"/>
          <w:sz w:val="24"/>
          <w:szCs w:val="24"/>
        </w:rPr>
        <w:t>Opisati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laboratorijsku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dijagnostiku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komplikacije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dijabetesa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dijabetičke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ketoacidoze</w:t>
      </w:r>
      <w:proofErr w:type="spellEnd"/>
    </w:p>
    <w:p w14:paraId="04CD17CD" w14:textId="4138AFCE" w:rsidR="002B1685" w:rsidRDefault="002B1685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heksokinazom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određivanje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koncentracije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glukoze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krvi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493335A8" w14:textId="77777777" w:rsidR="004E52D2" w:rsidRDefault="0050540D" w:rsidP="005054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0540D">
        <w:rPr>
          <w:rFonts w:ascii="Times New Roman" w:hAnsi="Times New Roman"/>
          <w:sz w:val="24"/>
          <w:szCs w:val="24"/>
        </w:rPr>
        <w:t>Navedi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neke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od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najvažnijih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hematoloških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i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biohemijskih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pretraga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0540D">
        <w:rPr>
          <w:rFonts w:ascii="Times New Roman" w:hAnsi="Times New Roman"/>
          <w:sz w:val="24"/>
          <w:szCs w:val="24"/>
        </w:rPr>
        <w:t>postavljanju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dijagnoze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bolesti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i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praćenju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bolesnika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40D">
        <w:rPr>
          <w:rFonts w:ascii="Times New Roman" w:hAnsi="Times New Roman"/>
          <w:sz w:val="24"/>
          <w:szCs w:val="24"/>
        </w:rPr>
        <w:t>sa</w:t>
      </w:r>
      <w:proofErr w:type="spellEnd"/>
      <w:r w:rsidRPr="0050540D">
        <w:rPr>
          <w:rFonts w:ascii="Times New Roman" w:hAnsi="Times New Roman"/>
          <w:sz w:val="24"/>
          <w:szCs w:val="24"/>
        </w:rPr>
        <w:t xml:space="preserve"> COVID-19</w:t>
      </w:r>
    </w:p>
    <w:p w14:paraId="2B59FDFE" w14:textId="4B44AC94" w:rsidR="0050540D" w:rsidRDefault="004E52D2" w:rsidP="005054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pažnju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uzimanja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uzorka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krv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urin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0540D" w:rsidRPr="0050540D">
        <w:rPr>
          <w:rFonts w:ascii="Times New Roman" w:hAnsi="Times New Roman"/>
          <w:sz w:val="24"/>
          <w:szCs w:val="24"/>
        </w:rPr>
        <w:t xml:space="preserve"> </w:t>
      </w:r>
    </w:p>
    <w:p w14:paraId="7049A688" w14:textId="55A60B28" w:rsidR="004E52D2" w:rsidRDefault="004E52D2" w:rsidP="005054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uzorka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analizu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krv,urin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56A77E9D" w14:textId="286B3D71" w:rsidR="003F0158" w:rsidRPr="0050540D" w:rsidRDefault="003F0158" w:rsidP="005054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Ikterična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plazma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grešaka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rezultata</w:t>
      </w:r>
      <w:proofErr w:type="spellEnd"/>
    </w:p>
    <w:p w14:paraId="50416FE2" w14:textId="5A218DD2" w:rsidR="00C73EE4" w:rsidRDefault="0050540D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" w:name="_Hlk145617993"/>
      <w:proofErr w:type="spellStart"/>
      <w:r>
        <w:rPr>
          <w:rFonts w:ascii="Times New Roman" w:hAnsi="Times New Roman"/>
          <w:sz w:val="24"/>
          <w:szCs w:val="24"/>
        </w:rPr>
        <w:t>Objasniti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organizmu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nabrojati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najznačajnije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96E1654" w14:textId="2C8D686D" w:rsidR="00C73EE4" w:rsidRDefault="00EE786A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" w:name="_Hlk145618349"/>
      <w:bookmarkEnd w:id="4"/>
      <w:proofErr w:type="spellStart"/>
      <w:r>
        <w:rPr>
          <w:rFonts w:ascii="Times New Roman" w:hAnsi="Times New Roman"/>
          <w:sz w:val="24"/>
          <w:szCs w:val="24"/>
        </w:rPr>
        <w:t>Opisati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kocentracije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referentnom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plamenom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emisionom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fotometrijom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0F5B7D92" w14:textId="7033B9AF" w:rsidR="00C73EE4" w:rsidRDefault="00812448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Mjerenje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gustine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3ECF0A1" w14:textId="4F35834B" w:rsidR="00C73EE4" w:rsidRDefault="00812448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mikroskopskog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urina</w:t>
      </w:r>
      <w:proofErr w:type="spellEnd"/>
      <w:r>
        <w:rPr>
          <w:rFonts w:ascii="Times New Roman" w:hAnsi="Times New Roman"/>
          <w:sz w:val="24"/>
          <w:szCs w:val="24"/>
        </w:rPr>
        <w:t xml:space="preserve"> (sediment),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objasniti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anorganski</w:t>
      </w:r>
      <w:proofErr w:type="spellEnd"/>
      <w:r>
        <w:rPr>
          <w:rFonts w:ascii="Times New Roman" w:hAnsi="Times New Roman"/>
          <w:sz w:val="24"/>
          <w:szCs w:val="24"/>
        </w:rPr>
        <w:t xml:space="preserve"> sediment </w:t>
      </w:r>
      <w:proofErr w:type="spellStart"/>
      <w:r>
        <w:rPr>
          <w:rFonts w:ascii="Times New Roman" w:hAnsi="Times New Roman"/>
          <w:sz w:val="24"/>
          <w:szCs w:val="24"/>
        </w:rPr>
        <w:t>urina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122EC51" w14:textId="27F18736" w:rsidR="004E52D2" w:rsidRDefault="004E52D2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sterilizaciju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nabrojati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sterilizacije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C58AC89" w14:textId="2E1D1CF8" w:rsidR="002B1685" w:rsidRDefault="00A44BBC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Šta</w:t>
      </w:r>
      <w:proofErr w:type="spellEnd"/>
      <w:r>
        <w:rPr>
          <w:rFonts w:ascii="Times New Roman" w:hAnsi="Times New Roman"/>
          <w:sz w:val="24"/>
          <w:szCs w:val="24"/>
        </w:rPr>
        <w:t xml:space="preserve"> je fibrinogen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značaj</w:t>
      </w:r>
      <w:proofErr w:type="spellEnd"/>
    </w:p>
    <w:p w14:paraId="7DA588E4" w14:textId="54F56F66" w:rsidR="00A44BBC" w:rsidRDefault="00A44BBC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Dijagnostički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4BBC">
        <w:rPr>
          <w:rFonts w:ascii="Times New Roman" w:hAnsi="Times New Roman"/>
          <w:sz w:val="24"/>
          <w:szCs w:val="24"/>
        </w:rPr>
        <w:t>α1–</w:t>
      </w:r>
      <w:proofErr w:type="spellStart"/>
      <w:r w:rsidRPr="00A44BBC">
        <w:rPr>
          <w:rFonts w:ascii="Times New Roman" w:hAnsi="Times New Roman"/>
          <w:sz w:val="24"/>
          <w:szCs w:val="24"/>
        </w:rPr>
        <w:t>antitripsina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određivanja</w:t>
      </w:r>
      <w:proofErr w:type="spellEnd"/>
    </w:p>
    <w:p w14:paraId="5E5C12D9" w14:textId="11210FDF" w:rsidR="00A44BBC" w:rsidRDefault="003F0158" w:rsidP="00C73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Aminotransferaze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značaj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podjela</w:t>
      </w:r>
      <w:proofErr w:type="spellEnd"/>
    </w:p>
    <w:p w14:paraId="4C4F5100" w14:textId="4AA42001" w:rsidR="00724B9D" w:rsidRDefault="00027B2C" w:rsidP="003A1E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Dnevne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oscilacije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kortizola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krvi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3EE4">
        <w:rPr>
          <w:rFonts w:ascii="Times New Roman" w:hAnsi="Times New Roman"/>
          <w:sz w:val="24"/>
          <w:szCs w:val="24"/>
        </w:rPr>
        <w:t xml:space="preserve"> </w:t>
      </w:r>
    </w:p>
    <w:p w14:paraId="065E5922" w14:textId="0A337A97" w:rsidR="00027B2C" w:rsidRDefault="00027B2C" w:rsidP="00027B2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Popis</w:t>
      </w:r>
      <w:proofErr w:type="spellEnd"/>
      <w:r>
        <w:rPr>
          <w:rFonts w:ascii="Times New Roman" w:hAnsi="Times New Roman"/>
          <w:sz w:val="24"/>
          <w:szCs w:val="24"/>
        </w:rPr>
        <w:t xml:space="preserve"> literature: </w:t>
      </w:r>
    </w:p>
    <w:p w14:paraId="6CA847DB" w14:textId="77777777" w:rsidR="0012690C" w:rsidRDefault="00027B2C" w:rsidP="0012690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90C">
        <w:rPr>
          <w:rFonts w:ascii="Times New Roman" w:hAnsi="Times New Roman"/>
          <w:sz w:val="24"/>
          <w:szCs w:val="24"/>
        </w:rPr>
        <w:t>Čvorišćec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D., </w:t>
      </w:r>
      <w:proofErr w:type="spellStart"/>
      <w:r w:rsidRPr="0012690C">
        <w:rPr>
          <w:rFonts w:ascii="Times New Roman" w:hAnsi="Times New Roman"/>
          <w:sz w:val="24"/>
          <w:szCs w:val="24"/>
        </w:rPr>
        <w:t>Čepelak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I., </w:t>
      </w:r>
      <w:proofErr w:type="spellStart"/>
      <w:r w:rsidRPr="0012690C">
        <w:rPr>
          <w:rFonts w:ascii="Times New Roman" w:hAnsi="Times New Roman"/>
          <w:sz w:val="24"/>
          <w:szCs w:val="24"/>
        </w:rPr>
        <w:t>Štrausova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biohemija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12690C">
        <w:rPr>
          <w:rFonts w:ascii="Times New Roman" w:hAnsi="Times New Roman"/>
          <w:sz w:val="24"/>
          <w:szCs w:val="24"/>
        </w:rPr>
        <w:t>izdanje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naklada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, Zagreb, 2009 </w:t>
      </w:r>
    </w:p>
    <w:p w14:paraId="60534044" w14:textId="77777777" w:rsidR="0012690C" w:rsidRDefault="00027B2C" w:rsidP="0012690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90C">
        <w:rPr>
          <w:rFonts w:ascii="Times New Roman" w:hAnsi="Times New Roman"/>
          <w:sz w:val="24"/>
          <w:szCs w:val="24"/>
        </w:rPr>
        <w:t>Sertetić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J. I dr., </w:t>
      </w:r>
      <w:proofErr w:type="spellStart"/>
      <w:r w:rsidRPr="0012690C">
        <w:rPr>
          <w:rFonts w:ascii="Times New Roman" w:hAnsi="Times New Roman"/>
          <w:sz w:val="24"/>
          <w:szCs w:val="24"/>
        </w:rPr>
        <w:t>Katalog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dijagnostičkih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laboratorijskih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pretraga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sa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primjerima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iz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kliničke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prakse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naklada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, Zagreb, 2011 </w:t>
      </w:r>
    </w:p>
    <w:p w14:paraId="3F257C84" w14:textId="2EB13BE3" w:rsidR="00027B2C" w:rsidRPr="0012690C" w:rsidRDefault="00027B2C" w:rsidP="0012690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690C">
        <w:rPr>
          <w:rFonts w:ascii="Times New Roman" w:hAnsi="Times New Roman"/>
          <w:sz w:val="24"/>
          <w:szCs w:val="24"/>
        </w:rPr>
        <w:t xml:space="preserve">Topić E. </w:t>
      </w:r>
      <w:proofErr w:type="spellStart"/>
      <w:r w:rsidRPr="0012690C">
        <w:rPr>
          <w:rFonts w:ascii="Times New Roman" w:hAnsi="Times New Roman"/>
          <w:sz w:val="24"/>
          <w:szCs w:val="24"/>
        </w:rPr>
        <w:t>i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dr.,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biohemija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i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laboratorijska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2690C">
        <w:rPr>
          <w:rFonts w:ascii="Times New Roman" w:hAnsi="Times New Roman"/>
          <w:sz w:val="24"/>
          <w:szCs w:val="24"/>
        </w:rPr>
        <w:t>kliničkoj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praksi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2690C">
        <w:rPr>
          <w:rFonts w:ascii="Times New Roman" w:hAnsi="Times New Roman"/>
          <w:sz w:val="24"/>
          <w:szCs w:val="24"/>
        </w:rPr>
        <w:t>izdanje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90C">
        <w:rPr>
          <w:rFonts w:ascii="Times New Roman" w:hAnsi="Times New Roman"/>
          <w:sz w:val="24"/>
          <w:szCs w:val="24"/>
        </w:rPr>
        <w:t>Medicinska</w:t>
      </w:r>
      <w:proofErr w:type="spellEnd"/>
      <w:r w:rsidRPr="0012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90C">
        <w:rPr>
          <w:rFonts w:ascii="Times New Roman" w:hAnsi="Times New Roman"/>
          <w:sz w:val="24"/>
          <w:szCs w:val="24"/>
        </w:rPr>
        <w:t>naklada</w:t>
      </w:r>
      <w:proofErr w:type="spellEnd"/>
      <w:r w:rsidRPr="0012690C">
        <w:rPr>
          <w:rFonts w:ascii="Times New Roman" w:hAnsi="Times New Roman"/>
          <w:sz w:val="24"/>
          <w:szCs w:val="24"/>
        </w:rPr>
        <w:t>, Zagreb, 201</w:t>
      </w:r>
      <w:r w:rsidR="00747762" w:rsidRPr="0012690C">
        <w:rPr>
          <w:rFonts w:ascii="Times New Roman" w:hAnsi="Times New Roman"/>
          <w:sz w:val="24"/>
          <w:szCs w:val="24"/>
        </w:rPr>
        <w:t>8</w:t>
      </w:r>
      <w:r w:rsidRPr="0012690C">
        <w:rPr>
          <w:rFonts w:ascii="Times New Roman" w:hAnsi="Times New Roman"/>
          <w:sz w:val="24"/>
          <w:szCs w:val="24"/>
        </w:rPr>
        <w:t xml:space="preserve">  </w:t>
      </w:r>
    </w:p>
    <w:sectPr w:rsidR="00027B2C" w:rsidRPr="00126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B43"/>
    <w:multiLevelType w:val="hybridMultilevel"/>
    <w:tmpl w:val="409A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2AF"/>
    <w:multiLevelType w:val="hybridMultilevel"/>
    <w:tmpl w:val="B1C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F4F71"/>
    <w:multiLevelType w:val="hybridMultilevel"/>
    <w:tmpl w:val="C832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99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60152">
    <w:abstractNumId w:val="0"/>
  </w:num>
  <w:num w:numId="3" w16cid:durableId="855115962">
    <w:abstractNumId w:val="2"/>
  </w:num>
  <w:num w:numId="4" w16cid:durableId="120405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82"/>
    <w:rsid w:val="00027B2C"/>
    <w:rsid w:val="00107A34"/>
    <w:rsid w:val="0012690C"/>
    <w:rsid w:val="002B1685"/>
    <w:rsid w:val="003A1E51"/>
    <w:rsid w:val="003F0158"/>
    <w:rsid w:val="004E52D2"/>
    <w:rsid w:val="0050540D"/>
    <w:rsid w:val="00724B9D"/>
    <w:rsid w:val="00747762"/>
    <w:rsid w:val="00775CB7"/>
    <w:rsid w:val="00812448"/>
    <w:rsid w:val="00A44BBC"/>
    <w:rsid w:val="00B957CA"/>
    <w:rsid w:val="00C73EE4"/>
    <w:rsid w:val="00E34282"/>
    <w:rsid w:val="00EE786A"/>
    <w:rsid w:val="00F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DF4A"/>
  <w15:chartTrackingRefBased/>
  <w15:docId w15:val="{346A565A-AA72-4283-9C14-87FC5D7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Stroil</dc:creator>
  <cp:keywords/>
  <dc:description/>
  <cp:lastModifiedBy>Edin Stroil</cp:lastModifiedBy>
  <cp:revision>8</cp:revision>
  <dcterms:created xsi:type="dcterms:W3CDTF">2023-09-14T14:59:00Z</dcterms:created>
  <dcterms:modified xsi:type="dcterms:W3CDTF">2023-09-14T20:16:00Z</dcterms:modified>
</cp:coreProperties>
</file>